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836E6" w14:textId="77777777" w:rsidR="00E24465" w:rsidRPr="009B63C0" w:rsidRDefault="00E24465" w:rsidP="00E24465">
      <w:pPr>
        <w:rPr>
          <w:rFonts w:ascii="Calibri" w:hAnsi="Calibri" w:cs="Calibri"/>
          <w:sz w:val="22"/>
          <w:szCs w:val="22"/>
        </w:rPr>
      </w:pPr>
      <w:r w:rsidRPr="009B63C0">
        <w:rPr>
          <w:rFonts w:ascii="Calibri" w:hAnsi="Calibri" w:cs="Calibri"/>
          <w:sz w:val="22"/>
          <w:szCs w:val="22"/>
        </w:rPr>
        <w:t>[Ciudad], [Fecha]</w:t>
      </w:r>
    </w:p>
    <w:p w14:paraId="550EE61A" w14:textId="77777777" w:rsidR="00E24465" w:rsidRPr="009B63C0" w:rsidRDefault="00E24465" w:rsidP="00E2446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9B63C0">
        <w:rPr>
          <w:rFonts w:ascii="Calibri" w:hAnsi="Calibri" w:cs="Calibri"/>
          <w:b/>
          <w:bCs/>
          <w:sz w:val="22"/>
          <w:szCs w:val="22"/>
        </w:rPr>
        <w:t>Señores:</w:t>
      </w:r>
    </w:p>
    <w:p w14:paraId="379E5767" w14:textId="77777777" w:rsidR="00E24465" w:rsidRPr="009B63C0" w:rsidRDefault="00E24465" w:rsidP="00E2446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9B63C0">
        <w:rPr>
          <w:rFonts w:ascii="Calibri" w:hAnsi="Calibri" w:cs="Calibri"/>
          <w:b/>
          <w:bCs/>
          <w:sz w:val="22"/>
          <w:szCs w:val="22"/>
        </w:rPr>
        <w:t>[Nombre del OR]</w:t>
      </w:r>
    </w:p>
    <w:p w14:paraId="508BC9BB" w14:textId="77777777" w:rsidR="00E24465" w:rsidRPr="009B63C0" w:rsidRDefault="00E24465" w:rsidP="00E2446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9B63C0">
        <w:rPr>
          <w:rFonts w:ascii="Calibri" w:hAnsi="Calibri" w:cs="Calibri"/>
          <w:b/>
          <w:bCs/>
          <w:sz w:val="22"/>
          <w:szCs w:val="22"/>
        </w:rPr>
        <w:t>[Dirección del OR]</w:t>
      </w:r>
    </w:p>
    <w:p w14:paraId="1DC6F76F" w14:textId="77777777" w:rsidR="00E24465" w:rsidRPr="009B63C0" w:rsidRDefault="00E24465" w:rsidP="00E2446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9B63C0">
        <w:rPr>
          <w:rFonts w:ascii="Calibri" w:hAnsi="Calibri" w:cs="Calibri"/>
          <w:b/>
          <w:bCs/>
          <w:sz w:val="22"/>
          <w:szCs w:val="22"/>
        </w:rPr>
        <w:t>[Correo OR]</w:t>
      </w:r>
    </w:p>
    <w:p w14:paraId="5434DC58" w14:textId="22501A4B" w:rsidR="00B75699" w:rsidRPr="009B63C0" w:rsidRDefault="00B75699" w:rsidP="00B75699">
      <w:pPr>
        <w:spacing w:before="240"/>
        <w:rPr>
          <w:rFonts w:ascii="Calibri" w:hAnsi="Calibri" w:cs="Calibri"/>
          <w:b/>
          <w:bCs/>
          <w:sz w:val="22"/>
          <w:szCs w:val="22"/>
        </w:rPr>
      </w:pPr>
      <w:r w:rsidRPr="009B63C0">
        <w:rPr>
          <w:rFonts w:ascii="Calibri" w:hAnsi="Calibri" w:cs="Calibri"/>
          <w:b/>
          <w:bCs/>
          <w:sz w:val="22"/>
          <w:szCs w:val="22"/>
        </w:rPr>
        <w:t xml:space="preserve">Asunto: </w:t>
      </w:r>
      <w:r w:rsidR="002745C3" w:rsidRPr="009B63C0">
        <w:rPr>
          <w:rFonts w:ascii="Calibri" w:hAnsi="Calibri" w:cs="Calibri"/>
          <w:b/>
          <w:bCs/>
          <w:sz w:val="22"/>
          <w:szCs w:val="22"/>
        </w:rPr>
        <w:t>Solicitud de verificación de servicio eléctrico, factibilidad de conexión y planes de interconexión en zona rural</w:t>
      </w:r>
    </w:p>
    <w:p w14:paraId="11BF5290" w14:textId="77777777" w:rsidR="00BF0181" w:rsidRPr="00BB662C" w:rsidRDefault="00BF0181" w:rsidP="00BF0181">
      <w:pPr>
        <w:pStyle w:val="NormalWeb"/>
        <w:rPr>
          <w:rFonts w:ascii="Calibri" w:hAnsi="Calibri" w:cs="Calibri"/>
          <w:sz w:val="22"/>
          <w:szCs w:val="22"/>
        </w:rPr>
      </w:pPr>
      <w:r w:rsidRPr="00BB662C">
        <w:rPr>
          <w:rFonts w:ascii="Calibri" w:hAnsi="Calibri" w:cs="Calibri"/>
          <w:sz w:val="22"/>
          <w:szCs w:val="22"/>
        </w:rPr>
        <w:t>En el marco de nuestras funciones como entidad territorial responsable de promover el acceso universal a la energía, y en cumplimiento de lo establecido en la Ley 143 de 1994, la Ley 1715 de 2014 y la Ley 855 de 2003, nos permitimos solicitar su colaboración en la verificación de condiciones de servicio eléctrico en el predio ubicado en la zona [nombre o código de la zona o predio], actualmente en evaluación para la implementación de soluciones energéticas individuales mediante sistemas solares fotovoltaicos.</w:t>
      </w:r>
    </w:p>
    <w:p w14:paraId="73CF0D84" w14:textId="77777777" w:rsidR="00BF0181" w:rsidRPr="00BB662C" w:rsidRDefault="00BF0181" w:rsidP="00BF0181">
      <w:pPr>
        <w:pStyle w:val="NormalWeb"/>
        <w:rPr>
          <w:rFonts w:ascii="Calibri" w:hAnsi="Calibri" w:cs="Calibri"/>
          <w:sz w:val="22"/>
          <w:szCs w:val="22"/>
        </w:rPr>
      </w:pPr>
      <w:r w:rsidRPr="00BB662C">
        <w:rPr>
          <w:rFonts w:ascii="Calibri" w:hAnsi="Calibri" w:cs="Calibri"/>
          <w:sz w:val="22"/>
          <w:szCs w:val="22"/>
        </w:rPr>
        <w:t>Con el fin de garantizar la correcta focalización de recursos públicos y evitar duplicidad de inversiones, requerimos la siguiente información técnica:</w:t>
      </w:r>
    </w:p>
    <w:p w14:paraId="69466B6D" w14:textId="77777777" w:rsidR="00BF0181" w:rsidRPr="00BB662C" w:rsidRDefault="00BF0181" w:rsidP="00BF0181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B662C">
        <w:rPr>
          <w:rStyle w:val="Textoennegrita"/>
          <w:rFonts w:ascii="Calibri" w:eastAsiaTheme="majorEastAsia" w:hAnsi="Calibri" w:cs="Calibri"/>
          <w:sz w:val="22"/>
          <w:szCs w:val="22"/>
        </w:rPr>
        <w:t>Confirmación sobre la existencia o no de servicio de energía eléctrica</w:t>
      </w:r>
      <w:r w:rsidRPr="00BB662C">
        <w:rPr>
          <w:rFonts w:ascii="Calibri" w:hAnsi="Calibri" w:cs="Calibri"/>
          <w:sz w:val="22"/>
          <w:szCs w:val="22"/>
        </w:rPr>
        <w:t xml:space="preserve"> en el predio mencionado.</w:t>
      </w:r>
    </w:p>
    <w:p w14:paraId="4D9412C8" w14:textId="77777777" w:rsidR="00BF0181" w:rsidRPr="00BB662C" w:rsidRDefault="00BF0181" w:rsidP="00BF0181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B662C">
        <w:rPr>
          <w:rFonts w:ascii="Calibri" w:hAnsi="Calibri" w:cs="Calibri"/>
          <w:sz w:val="22"/>
          <w:szCs w:val="22"/>
        </w:rPr>
        <w:t xml:space="preserve">En caso de no contar con servicio, </w:t>
      </w:r>
      <w:r w:rsidRPr="00BB662C">
        <w:rPr>
          <w:rStyle w:val="Textoennegrita"/>
          <w:rFonts w:ascii="Calibri" w:eastAsiaTheme="majorEastAsia" w:hAnsi="Calibri" w:cs="Calibri"/>
          <w:sz w:val="22"/>
          <w:szCs w:val="22"/>
        </w:rPr>
        <w:t>evaluación de la factibilidad técnica y económica</w:t>
      </w:r>
      <w:r w:rsidRPr="00BB662C">
        <w:rPr>
          <w:rFonts w:ascii="Calibri" w:hAnsi="Calibri" w:cs="Calibri"/>
          <w:sz w:val="22"/>
          <w:szCs w:val="22"/>
        </w:rPr>
        <w:t xml:space="preserve"> para realizar la conexión mediante la red del operador de red.</w:t>
      </w:r>
    </w:p>
    <w:p w14:paraId="44A168DC" w14:textId="77777777" w:rsidR="00BF0181" w:rsidRPr="00BB662C" w:rsidRDefault="00BF0181" w:rsidP="00BF0181">
      <w:pPr>
        <w:pStyle w:val="NormalWeb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B662C">
        <w:rPr>
          <w:rFonts w:ascii="Calibri" w:hAnsi="Calibri" w:cs="Calibri"/>
          <w:sz w:val="22"/>
          <w:szCs w:val="22"/>
        </w:rPr>
        <w:t xml:space="preserve">En caso de no existir factibilidad de conexión, </w:t>
      </w:r>
      <w:r w:rsidRPr="00BB662C">
        <w:rPr>
          <w:rStyle w:val="Textoennegrita"/>
          <w:rFonts w:ascii="Calibri" w:eastAsiaTheme="majorEastAsia" w:hAnsi="Calibri" w:cs="Calibri"/>
          <w:sz w:val="22"/>
          <w:szCs w:val="22"/>
        </w:rPr>
        <w:t>confirmación sobre la existencia o no de proyectos de interconexión eléctrica</w:t>
      </w:r>
      <w:r w:rsidRPr="00BB662C">
        <w:rPr>
          <w:rFonts w:ascii="Calibri" w:hAnsi="Calibri" w:cs="Calibri"/>
          <w:sz w:val="22"/>
          <w:szCs w:val="22"/>
        </w:rPr>
        <w:t xml:space="preserve"> para dicha zona en los próximos </w:t>
      </w:r>
      <w:r w:rsidRPr="00BB662C">
        <w:rPr>
          <w:rStyle w:val="Textoennegrita"/>
          <w:rFonts w:ascii="Calibri" w:eastAsiaTheme="majorEastAsia" w:hAnsi="Calibri" w:cs="Calibri"/>
          <w:sz w:val="22"/>
          <w:szCs w:val="22"/>
        </w:rPr>
        <w:t>cinco (5) años</w:t>
      </w:r>
      <w:r w:rsidRPr="00BB662C">
        <w:rPr>
          <w:rFonts w:ascii="Calibri" w:hAnsi="Calibri" w:cs="Calibri"/>
          <w:sz w:val="22"/>
          <w:szCs w:val="22"/>
        </w:rPr>
        <w:t>, conforme a sus planes de expansión, cobertura y demás instrumentos de planeación.</w:t>
      </w:r>
    </w:p>
    <w:p w14:paraId="7F409077" w14:textId="77777777" w:rsidR="00BF0181" w:rsidRPr="00BB662C" w:rsidRDefault="00BF0181" w:rsidP="00BF0181">
      <w:pPr>
        <w:pStyle w:val="NormalWeb"/>
        <w:rPr>
          <w:rFonts w:ascii="Calibri" w:hAnsi="Calibri" w:cs="Calibri"/>
          <w:sz w:val="22"/>
          <w:szCs w:val="22"/>
        </w:rPr>
      </w:pPr>
      <w:r w:rsidRPr="00BB662C">
        <w:rPr>
          <w:rFonts w:ascii="Calibri" w:hAnsi="Calibri" w:cs="Calibri"/>
          <w:sz w:val="22"/>
          <w:szCs w:val="22"/>
        </w:rPr>
        <w:t xml:space="preserve">Esta información es esencial para determinar si el predio puede ser clasificado como parte de una </w:t>
      </w:r>
      <w:r w:rsidRPr="00BB662C">
        <w:rPr>
          <w:rStyle w:val="Textoennegrita"/>
          <w:rFonts w:ascii="Calibri" w:eastAsiaTheme="majorEastAsia" w:hAnsi="Calibri" w:cs="Calibri"/>
          <w:sz w:val="22"/>
          <w:szCs w:val="22"/>
        </w:rPr>
        <w:t>Zona No Interconectada (ZNI)</w:t>
      </w:r>
      <w:r w:rsidRPr="00BB662C">
        <w:rPr>
          <w:rFonts w:ascii="Calibri" w:hAnsi="Calibri" w:cs="Calibri"/>
          <w:sz w:val="22"/>
          <w:szCs w:val="22"/>
        </w:rPr>
        <w:t>, condición que habilita la implementación de soluciones individuales de generación con fuentes no convencionales de energía, conforme a los lineamientos del Instituto de Planificación y Promoción de Soluciones Energéticas para Zonas No Interconectadas (IPSE) y la Resolución CREG 097 de 2008.</w:t>
      </w:r>
    </w:p>
    <w:p w14:paraId="6AF32F8C" w14:textId="77777777" w:rsidR="00BF0181" w:rsidRPr="00BB662C" w:rsidRDefault="00BF0181" w:rsidP="00BF0181">
      <w:pPr>
        <w:pStyle w:val="NormalWeb"/>
        <w:rPr>
          <w:rFonts w:ascii="Calibri" w:hAnsi="Calibri" w:cs="Calibri"/>
          <w:sz w:val="22"/>
          <w:szCs w:val="22"/>
        </w:rPr>
      </w:pPr>
      <w:r w:rsidRPr="00BB662C">
        <w:rPr>
          <w:rFonts w:ascii="Calibri" w:hAnsi="Calibri" w:cs="Calibri"/>
          <w:sz w:val="22"/>
          <w:szCs w:val="22"/>
        </w:rPr>
        <w:t>Agradecemos su pronta respuesta, la cual permitirá avanzar en la estructuración técnica y normativa del proyecto en beneficio de comunidades vulnerables.</w:t>
      </w:r>
    </w:p>
    <w:p w14:paraId="2E7090A4" w14:textId="77777777" w:rsidR="00B75699" w:rsidRPr="009B63C0" w:rsidRDefault="00B75699" w:rsidP="00B75699">
      <w:pPr>
        <w:rPr>
          <w:rFonts w:ascii="Calibri" w:hAnsi="Calibri" w:cs="Calibri"/>
          <w:sz w:val="22"/>
          <w:szCs w:val="22"/>
        </w:rPr>
      </w:pPr>
      <w:r w:rsidRPr="009B63C0">
        <w:rPr>
          <w:rFonts w:ascii="Calibri" w:hAnsi="Calibri" w:cs="Calibri"/>
          <w:sz w:val="22"/>
          <w:szCs w:val="22"/>
        </w:rPr>
        <w:t>Quedamos atentos a su valiosa colaboración.</w:t>
      </w:r>
    </w:p>
    <w:p w14:paraId="2F69B52D" w14:textId="77777777" w:rsidR="00B75699" w:rsidRPr="009B63C0" w:rsidRDefault="00B75699" w:rsidP="00B75699">
      <w:pPr>
        <w:rPr>
          <w:rFonts w:ascii="Calibri" w:hAnsi="Calibri" w:cs="Calibri"/>
          <w:b/>
          <w:bCs/>
          <w:sz w:val="22"/>
          <w:szCs w:val="22"/>
        </w:rPr>
      </w:pPr>
      <w:r w:rsidRPr="009B63C0">
        <w:rPr>
          <w:rFonts w:ascii="Calibri" w:hAnsi="Calibri" w:cs="Calibri"/>
          <w:b/>
          <w:bCs/>
          <w:sz w:val="22"/>
          <w:szCs w:val="22"/>
        </w:rPr>
        <w:t>Cordialmente,</w:t>
      </w:r>
    </w:p>
    <w:p w14:paraId="46F6739A" w14:textId="77777777" w:rsidR="00741A08" w:rsidRPr="009B63C0" w:rsidRDefault="00741A08" w:rsidP="00B75699">
      <w:pPr>
        <w:rPr>
          <w:rFonts w:ascii="Calibri" w:hAnsi="Calibri" w:cs="Calibri"/>
          <w:sz w:val="22"/>
          <w:szCs w:val="22"/>
        </w:rPr>
      </w:pPr>
    </w:p>
    <w:p w14:paraId="45142D4F" w14:textId="77777777" w:rsidR="00BB662C" w:rsidRPr="009B63C0" w:rsidRDefault="00BB662C" w:rsidP="00BB662C">
      <w:pPr>
        <w:spacing w:after="0"/>
        <w:rPr>
          <w:rFonts w:ascii="Calibri" w:hAnsi="Calibri" w:cs="Calibri"/>
          <w:sz w:val="22"/>
          <w:szCs w:val="22"/>
        </w:rPr>
      </w:pPr>
      <w:r w:rsidRPr="009B63C0">
        <w:rPr>
          <w:rFonts w:ascii="Calibri" w:hAnsi="Calibri" w:cs="Calibri"/>
          <w:b/>
          <w:bCs/>
          <w:sz w:val="22"/>
          <w:szCs w:val="22"/>
        </w:rPr>
        <w:t>[Nombre]</w:t>
      </w:r>
      <w:r w:rsidRPr="009B63C0">
        <w:rPr>
          <w:rFonts w:ascii="Calibri" w:hAnsi="Calibri" w:cs="Calibri"/>
          <w:sz w:val="22"/>
          <w:szCs w:val="22"/>
        </w:rPr>
        <w:t xml:space="preserve"> </w:t>
      </w:r>
    </w:p>
    <w:p w14:paraId="321B0CFC" w14:textId="77777777" w:rsidR="00BB662C" w:rsidRPr="009B63C0" w:rsidRDefault="00BB662C" w:rsidP="00BB662C">
      <w:pPr>
        <w:spacing w:after="0"/>
        <w:rPr>
          <w:rFonts w:ascii="Calibri" w:hAnsi="Calibri" w:cs="Calibri"/>
          <w:sz w:val="22"/>
          <w:szCs w:val="22"/>
        </w:rPr>
      </w:pPr>
      <w:r w:rsidRPr="009B63C0">
        <w:rPr>
          <w:rFonts w:ascii="Calibri" w:hAnsi="Calibri" w:cs="Calibri"/>
          <w:sz w:val="22"/>
          <w:szCs w:val="22"/>
        </w:rPr>
        <w:t>[Cargo]</w:t>
      </w:r>
    </w:p>
    <w:p w14:paraId="52CDFEDB" w14:textId="77777777" w:rsidR="00BB662C" w:rsidRPr="009B63C0" w:rsidRDefault="00BB662C" w:rsidP="00BB662C">
      <w:pPr>
        <w:spacing w:after="0"/>
        <w:rPr>
          <w:rFonts w:ascii="Calibri" w:hAnsi="Calibri" w:cs="Calibri"/>
          <w:sz w:val="22"/>
          <w:szCs w:val="22"/>
        </w:rPr>
      </w:pPr>
      <w:r w:rsidRPr="009B63C0">
        <w:rPr>
          <w:rFonts w:ascii="Calibri" w:hAnsi="Calibri" w:cs="Calibri"/>
          <w:sz w:val="22"/>
          <w:szCs w:val="22"/>
        </w:rPr>
        <w:t>[Dependencia]</w:t>
      </w:r>
    </w:p>
    <w:p w14:paraId="43B6F332" w14:textId="77777777" w:rsidR="00BB662C" w:rsidRPr="009B63C0" w:rsidRDefault="00BB662C" w:rsidP="00BB662C">
      <w:pPr>
        <w:spacing w:after="0"/>
        <w:rPr>
          <w:rFonts w:ascii="Calibri" w:hAnsi="Calibri" w:cs="Calibri"/>
          <w:sz w:val="22"/>
          <w:szCs w:val="22"/>
        </w:rPr>
      </w:pPr>
      <w:r w:rsidRPr="009B63C0">
        <w:rPr>
          <w:rFonts w:ascii="Calibri" w:hAnsi="Calibri" w:cs="Calibri"/>
          <w:sz w:val="22"/>
          <w:szCs w:val="22"/>
        </w:rPr>
        <w:t>[Correo institucional]</w:t>
      </w:r>
    </w:p>
    <w:p w14:paraId="5C9CA49F" w14:textId="77777777" w:rsidR="00BB662C" w:rsidRPr="009B63C0" w:rsidRDefault="00BB662C" w:rsidP="00BB662C">
      <w:pPr>
        <w:spacing w:after="0"/>
        <w:rPr>
          <w:rFonts w:ascii="Calibri" w:hAnsi="Calibri" w:cs="Calibri"/>
          <w:sz w:val="22"/>
          <w:szCs w:val="22"/>
        </w:rPr>
      </w:pPr>
      <w:r w:rsidRPr="009B63C0">
        <w:rPr>
          <w:rFonts w:ascii="Calibri" w:hAnsi="Calibri" w:cs="Calibri"/>
          <w:sz w:val="22"/>
          <w:szCs w:val="22"/>
        </w:rPr>
        <w:t xml:space="preserve"> [Teléfono de contacto]</w:t>
      </w:r>
    </w:p>
    <w:p w14:paraId="5A7AFF27" w14:textId="58F471BB" w:rsidR="00C27002" w:rsidRPr="00BB662C" w:rsidRDefault="00C27002" w:rsidP="00BB662C">
      <w:pPr>
        <w:spacing w:after="0"/>
        <w:rPr>
          <w:rFonts w:ascii="Calibri" w:hAnsi="Calibri" w:cs="Calibri"/>
          <w:sz w:val="20"/>
          <w:szCs w:val="20"/>
        </w:rPr>
      </w:pPr>
    </w:p>
    <w:sectPr w:rsidR="00C27002" w:rsidRPr="00BB662C" w:rsidSect="003D74E4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416D9"/>
    <w:multiLevelType w:val="multilevel"/>
    <w:tmpl w:val="212A96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A683B56"/>
    <w:multiLevelType w:val="multilevel"/>
    <w:tmpl w:val="384E9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D63A85"/>
    <w:multiLevelType w:val="multilevel"/>
    <w:tmpl w:val="8F204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4771927">
    <w:abstractNumId w:val="0"/>
  </w:num>
  <w:num w:numId="2" w16cid:durableId="134641615">
    <w:abstractNumId w:val="1"/>
  </w:num>
  <w:num w:numId="3" w16cid:durableId="638920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699"/>
    <w:rsid w:val="00087C62"/>
    <w:rsid w:val="000A5F02"/>
    <w:rsid w:val="001F7707"/>
    <w:rsid w:val="00200062"/>
    <w:rsid w:val="002745C3"/>
    <w:rsid w:val="003266EA"/>
    <w:rsid w:val="003D74E4"/>
    <w:rsid w:val="0047524E"/>
    <w:rsid w:val="004A358B"/>
    <w:rsid w:val="005635AD"/>
    <w:rsid w:val="00596B92"/>
    <w:rsid w:val="00643E01"/>
    <w:rsid w:val="006E25C6"/>
    <w:rsid w:val="00741A08"/>
    <w:rsid w:val="00766A1D"/>
    <w:rsid w:val="007A4DA5"/>
    <w:rsid w:val="00822BBE"/>
    <w:rsid w:val="008653FD"/>
    <w:rsid w:val="00885FBB"/>
    <w:rsid w:val="008F42F9"/>
    <w:rsid w:val="009252CE"/>
    <w:rsid w:val="009A744A"/>
    <w:rsid w:val="009B63C0"/>
    <w:rsid w:val="009F4217"/>
    <w:rsid w:val="00AB65B0"/>
    <w:rsid w:val="00B121F5"/>
    <w:rsid w:val="00B7553A"/>
    <w:rsid w:val="00B75699"/>
    <w:rsid w:val="00B9522C"/>
    <w:rsid w:val="00BB662C"/>
    <w:rsid w:val="00BE33C3"/>
    <w:rsid w:val="00BF0181"/>
    <w:rsid w:val="00C22769"/>
    <w:rsid w:val="00C27002"/>
    <w:rsid w:val="00C95198"/>
    <w:rsid w:val="00CB6F4D"/>
    <w:rsid w:val="00CD0187"/>
    <w:rsid w:val="00E24465"/>
    <w:rsid w:val="00E721E9"/>
    <w:rsid w:val="00F6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76E46"/>
  <w15:chartTrackingRefBased/>
  <w15:docId w15:val="{15D5BCC1-BCE2-4CAA-898D-4017C6F13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756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756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756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756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756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756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756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756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756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PA">
    <w:name w:val="APA"/>
    <w:basedOn w:val="Normal"/>
    <w:qFormat/>
    <w:rsid w:val="00BE33C3"/>
    <w:pPr>
      <w:spacing w:after="0" w:line="480" w:lineRule="auto"/>
      <w:ind w:firstLine="720"/>
    </w:pPr>
    <w:rPr>
      <w:rFonts w:ascii="Times New Roman" w:eastAsia="Times New Roman" w:hAnsi="Times New Roman" w:cs="Times New Roman"/>
      <w:b/>
      <w:color w:val="000000" w:themeColor="text1"/>
      <w:kern w:val="0"/>
      <w:lang w:eastAsia="es-ES"/>
      <w14:ligatures w14:val="none"/>
    </w:rPr>
  </w:style>
  <w:style w:type="character" w:customStyle="1" w:styleId="Ttulo1Car">
    <w:name w:val="Título 1 Car"/>
    <w:basedOn w:val="Fuentedeprrafopredeter"/>
    <w:link w:val="Ttulo1"/>
    <w:uiPriority w:val="9"/>
    <w:rsid w:val="00B756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756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756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756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756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756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756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756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756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756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756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756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756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756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756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756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756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756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756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7569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F0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O"/>
      <w14:ligatures w14:val="none"/>
    </w:rPr>
  </w:style>
  <w:style w:type="character" w:styleId="Textoennegrita">
    <w:name w:val="Strong"/>
    <w:basedOn w:val="Fuentedeprrafopredeter"/>
    <w:uiPriority w:val="22"/>
    <w:qFormat/>
    <w:rsid w:val="00BF01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319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Valencia Orozco</dc:creator>
  <cp:keywords/>
  <dc:description/>
  <cp:lastModifiedBy>Fernando Valencia Orozco</cp:lastModifiedBy>
  <cp:revision>10</cp:revision>
  <dcterms:created xsi:type="dcterms:W3CDTF">2025-10-10T16:50:00Z</dcterms:created>
  <dcterms:modified xsi:type="dcterms:W3CDTF">2025-10-10T16:57:00Z</dcterms:modified>
</cp:coreProperties>
</file>